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FF" w:rsidRDefault="008528DD" w:rsidP="002743F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group id="_x0000_s1026" style="position:absolute;margin-left:-42.7pt;margin-top:-9.85pt;width:565.6pt;height:723.1pt;z-index:251658240" coordorigin="579,542" coordsize="10807,15840">
            <v:line id="_x0000_s1027" style="position:absolute" from="3658,782" to="10858,782" strokecolor="navy" strokeweight="4.5pt">
              <v:stroke linestyle="thickThin"/>
              <v:shadow on="t" opacity=".5" offset="6pt,6pt"/>
            </v:line>
            <v:group id="_x0000_s1028" style="position:absolute;left:579;top:542;width:10807;height:158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 strokecolor="navy">
                  <v:imagedata r:id="rId7" o:title=""/>
                </v:shape>
                <v:shape id="_x0000_s1031" type="#_x0000_t75" style="position:absolute;left:7632;top:11087;width:3149;height:2884" strokecolor="navy">
                  <v:imagedata r:id="rId8" o:title=""/>
                </v:shape>
                <v:line id="_x0000_s1032" style="position:absolute" from="2448,5289" to="2448,13641" strokecolor="navy" strokeweight="4.5pt">
                  <v:stroke linestyle="thinThick"/>
                  <v:shadow on="t" opacity=".5" offset="6pt,6pt"/>
                </v:line>
                <v:line id="_x0000_s1033" style="position:absolute" from="2448,13626" to="7632,13626" strokecolor="navy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color="navy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539283084" r:id="rId9"/>
          <o:OLEObject Type="Embed" ProgID="MS_ClipArt_Gallery" ShapeID="_x0000_s1031" DrawAspect="Content" ObjectID="_1539283085" r:id="rId10"/>
        </w:pict>
      </w:r>
    </w:p>
    <w:p w:rsidR="002743FF" w:rsidRDefault="002743FF" w:rsidP="00F72AB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8528DD">
        <w:rPr>
          <w:rFonts w:ascii="Times New Roman" w:hAnsi="Times New Roman"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8.75pt;height:36pt" fillcolor="#369" stroked="f">
            <v:shadow on="t" color="#b2b2b2" opacity="52429f" offset="3pt"/>
            <v:textpath style="font-family:&quot;Times New Roman&quot;;v-text-kern:t" trim="t" fitpath="t" string="BÀI GIỚI THIỆU SÁCH THÁNG 10"/>
          </v:shape>
        </w:pict>
      </w:r>
    </w:p>
    <w:p w:rsidR="002743FF" w:rsidRPr="002743FF" w:rsidRDefault="002743FF" w:rsidP="00F72AB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41742"/>
          <w:sz w:val="36"/>
          <w:szCs w:val="36"/>
        </w:rPr>
      </w:pPr>
      <w:r w:rsidRPr="002743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</w:t>
      </w:r>
      <w:proofErr w:type="spellStart"/>
      <w:r w:rsidR="00140F1F" w:rsidRPr="002743FF">
        <w:rPr>
          <w:rFonts w:ascii="Times New Roman" w:hAnsi="Times New Roman" w:cs="Times New Roman"/>
          <w:b/>
          <w:color w:val="FF0000"/>
          <w:sz w:val="36"/>
          <w:szCs w:val="36"/>
        </w:rPr>
        <w:t>Chủ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="00140F1F" w:rsidRPr="002743FF">
        <w:rPr>
          <w:rFonts w:ascii="Times New Roman" w:hAnsi="Times New Roman" w:cs="Times New Roman"/>
          <w:b/>
          <w:color w:val="FF0000"/>
          <w:sz w:val="36"/>
          <w:szCs w:val="36"/>
        </w:rPr>
        <w:t>điểm</w:t>
      </w:r>
      <w:proofErr w:type="spellEnd"/>
      <w:r w:rsidR="00140F1F" w:rsidRPr="002743FF">
        <w:rPr>
          <w:rFonts w:ascii="Times New Roman" w:hAnsi="Times New Roman" w:cs="Times New Roman"/>
          <w:b/>
          <w:sz w:val="36"/>
          <w:szCs w:val="36"/>
        </w:rPr>
        <w:t>:</w:t>
      </w:r>
      <w:r w:rsidRPr="002743F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140F1F" w:rsidRPr="002743FF">
        <w:rPr>
          <w:rStyle w:val="Strong"/>
          <w:rFonts w:ascii="Times New Roman" w:hAnsi="Times New Roman" w:cs="Times New Roman"/>
          <w:color w:val="041742"/>
          <w:sz w:val="36"/>
          <w:szCs w:val="36"/>
        </w:rPr>
        <w:t>Ngày</w:t>
      </w:r>
      <w:proofErr w:type="spellEnd"/>
      <w:r w:rsidR="00140F1F" w:rsidRPr="002743FF">
        <w:rPr>
          <w:rStyle w:val="Strong"/>
          <w:rFonts w:ascii="Times New Roman" w:hAnsi="Times New Roman" w:cs="Times New Roman"/>
          <w:color w:val="041742"/>
          <w:sz w:val="36"/>
          <w:szCs w:val="36"/>
        </w:rPr>
        <w:t xml:space="preserve"> 20/10 </w:t>
      </w:r>
      <w:proofErr w:type="spellStart"/>
      <w:r w:rsidR="00140F1F" w:rsidRPr="002743FF">
        <w:rPr>
          <w:rStyle w:val="Strong"/>
          <w:rFonts w:ascii="Times New Roman" w:hAnsi="Times New Roman" w:cs="Times New Roman"/>
          <w:color w:val="041742"/>
          <w:sz w:val="36"/>
          <w:szCs w:val="36"/>
        </w:rPr>
        <w:t>Phụ</w:t>
      </w:r>
      <w:proofErr w:type="spellEnd"/>
      <w:r w:rsidRPr="002743FF">
        <w:rPr>
          <w:rStyle w:val="Strong"/>
          <w:rFonts w:ascii="Times New Roman" w:hAnsi="Times New Roman" w:cs="Times New Roman"/>
          <w:color w:val="041742"/>
          <w:sz w:val="36"/>
          <w:szCs w:val="36"/>
        </w:rPr>
        <w:t xml:space="preserve"> </w:t>
      </w:r>
      <w:proofErr w:type="spellStart"/>
      <w:r w:rsidR="00140F1F" w:rsidRPr="002743FF">
        <w:rPr>
          <w:rStyle w:val="Strong"/>
          <w:rFonts w:ascii="Times New Roman" w:hAnsi="Times New Roman" w:cs="Times New Roman"/>
          <w:color w:val="041742"/>
          <w:sz w:val="36"/>
          <w:szCs w:val="36"/>
        </w:rPr>
        <w:t>nữ</w:t>
      </w:r>
      <w:proofErr w:type="spellEnd"/>
      <w:r w:rsidRPr="002743FF">
        <w:rPr>
          <w:rStyle w:val="Strong"/>
          <w:rFonts w:ascii="Times New Roman" w:hAnsi="Times New Roman" w:cs="Times New Roman"/>
          <w:color w:val="041742"/>
          <w:sz w:val="36"/>
          <w:szCs w:val="36"/>
        </w:rPr>
        <w:t xml:space="preserve"> </w:t>
      </w:r>
      <w:proofErr w:type="spellStart"/>
      <w:r w:rsidR="00140F1F" w:rsidRPr="002743FF">
        <w:rPr>
          <w:rStyle w:val="Strong"/>
          <w:rFonts w:ascii="Times New Roman" w:hAnsi="Times New Roman" w:cs="Times New Roman"/>
          <w:color w:val="041742"/>
          <w:sz w:val="36"/>
          <w:szCs w:val="36"/>
        </w:rPr>
        <w:t>Việt</w:t>
      </w:r>
      <w:proofErr w:type="spellEnd"/>
      <w:r w:rsidR="00140F1F" w:rsidRPr="002743FF">
        <w:rPr>
          <w:rStyle w:val="Strong"/>
          <w:rFonts w:ascii="Times New Roman" w:hAnsi="Times New Roman" w:cs="Times New Roman"/>
          <w:color w:val="041742"/>
          <w:sz w:val="36"/>
          <w:szCs w:val="36"/>
        </w:rPr>
        <w:t xml:space="preserve"> Nam </w:t>
      </w:r>
    </w:p>
    <w:p w:rsidR="002743FF" w:rsidRPr="002743FF" w:rsidRDefault="002743FF" w:rsidP="00F72A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</w:pPr>
      <w:r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 xml:space="preserve">                                       </w:t>
      </w:r>
      <w:proofErr w:type="spellStart"/>
      <w:r w:rsidR="001A79B9"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>Cuốn</w:t>
      </w:r>
      <w:proofErr w:type="spellEnd"/>
      <w:r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 xml:space="preserve"> </w:t>
      </w:r>
      <w:proofErr w:type="spellStart"/>
      <w:r w:rsidR="001A79B9"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>sách</w:t>
      </w:r>
      <w:proofErr w:type="spellEnd"/>
      <w:r w:rsidR="001A79B9"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 xml:space="preserve"> “</w:t>
      </w:r>
      <w:proofErr w:type="spellStart"/>
      <w:r w:rsidR="001A79B9"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>Vì</w:t>
      </w:r>
      <w:proofErr w:type="spellEnd"/>
      <w:r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 xml:space="preserve"> </w:t>
      </w:r>
      <w:proofErr w:type="spellStart"/>
      <w:r w:rsidR="001A79B9"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>sao</w:t>
      </w:r>
      <w:proofErr w:type="spellEnd"/>
      <w:r w:rsidR="001A79B9"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 xml:space="preserve"> con </w:t>
      </w:r>
      <w:proofErr w:type="spellStart"/>
      <w:r w:rsidR="001A79B9"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>ra</w:t>
      </w:r>
      <w:proofErr w:type="spellEnd"/>
      <w:r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 xml:space="preserve"> </w:t>
      </w:r>
      <w:proofErr w:type="spellStart"/>
      <w:r w:rsidR="001A79B9"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>đời</w:t>
      </w:r>
      <w:proofErr w:type="spellEnd"/>
      <w:r w:rsidR="001A79B9" w:rsidRPr="002743FF">
        <w:rPr>
          <w:rFonts w:ascii="Times New Roman" w:eastAsia="Times New Roman" w:hAnsi="Times New Roman" w:cs="Times New Roman"/>
          <w:b/>
          <w:bCs/>
          <w:color w:val="041742"/>
          <w:sz w:val="32"/>
          <w:szCs w:val="32"/>
        </w:rPr>
        <w:t xml:space="preserve">” </w:t>
      </w:r>
    </w:p>
    <w:p w:rsidR="001A79B9" w:rsidRPr="001A79B9" w:rsidRDefault="002743FF" w:rsidP="00F72A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417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>T</w:t>
      </w:r>
      <w:r w:rsidR="001A79B9" w:rsidRPr="001A79B9"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>ác</w:t>
      </w:r>
      <w:proofErr w:type="spellEnd"/>
      <w:r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>giả</w:t>
      </w:r>
      <w:proofErr w:type="spellEnd"/>
      <w:r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>NguyễnThị</w:t>
      </w:r>
      <w:proofErr w:type="spellEnd"/>
      <w:r w:rsidR="001A79B9" w:rsidRPr="001A79B9"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 xml:space="preserve"> Minh </w:t>
      </w:r>
      <w:proofErr w:type="spellStart"/>
      <w:r w:rsidR="001A79B9" w:rsidRPr="001A79B9"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>Ngọc</w:t>
      </w:r>
      <w:proofErr w:type="spellEnd"/>
      <w:r w:rsidR="001A79B9" w:rsidRPr="001A79B9">
        <w:rPr>
          <w:rFonts w:ascii="Times New Roman" w:eastAsia="Times New Roman" w:hAnsi="Times New Roman" w:cs="Times New Roman"/>
          <w:b/>
          <w:bCs/>
          <w:color w:val="041742"/>
          <w:sz w:val="28"/>
          <w:szCs w:val="28"/>
        </w:rPr>
        <w:t> </w:t>
      </w:r>
    </w:p>
    <w:p w:rsidR="001A79B9" w:rsidRPr="001A79B9" w:rsidRDefault="002743FF" w:rsidP="00682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174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         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thưa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t</w:t>
      </w:r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hầy</w:t>
      </w:r>
      <w:proofErr w:type="spellEnd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,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quý</w:t>
      </w:r>
      <w:proofErr w:type="spellEnd"/>
      <w:r w:rsidR="001A79B9" w:rsidRPr="001A79B9">
        <w:rPr>
          <w:rFonts w:ascii="Times New Roman" w:eastAsia="Times New Roman" w:hAnsi="Times New Roman" w:cs="Times New Roman"/>
          <w:i/>
          <w:iCs/>
          <w:color w:val="041742"/>
          <w:sz w:val="28"/>
          <w:szCs w:val="28"/>
        </w:rPr>
        <w:t>!</w:t>
      </w:r>
    </w:p>
    <w:p w:rsidR="0068291E" w:rsidRDefault="001A79B9" w:rsidP="000F707C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Tháng</w:t>
      </w:r>
      <w:proofErr w:type="spellEnd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10 </w:t>
      </w:r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lại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về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trong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không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>khí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se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lạnh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của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hơi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sương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đêm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báo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hiệu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một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mùa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đông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sắp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sửa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tràn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về</w:t>
      </w:r>
      <w:proofErr w:type="spellEnd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tháng</w:t>
      </w:r>
      <w:proofErr w:type="spellEnd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10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về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trong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lòng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mỗi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người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như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ấm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lại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khi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nhớ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đến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ngày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Phụ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nữ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Việt</w:t>
      </w:r>
      <w:proofErr w:type="spellEnd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Nam (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ngày</w:t>
      </w:r>
      <w:proofErr w:type="spellEnd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20/10).</w:t>
      </w:r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Nhớ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đến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ngày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này</w:t>
      </w:r>
      <w:proofErr w:type="spellEnd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ta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không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khỏi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bồi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hồi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xúc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động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khi</w:t>
      </w:r>
      <w:proofErr w:type="spellEnd"/>
      <w:proofErr w:type="gram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nghĩ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đến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mẹ</w:t>
      </w:r>
      <w:proofErr w:type="spellEnd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-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người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mà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mỗi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chúng</w:t>
      </w:r>
      <w:proofErr w:type="spellEnd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ta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chỉ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có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một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trên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đời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mà</w:t>
      </w:r>
      <w:proofErr w:type="spellEnd"/>
      <w:r w:rsidR="0068291E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thôi</w:t>
      </w:r>
      <w:proofErr w:type="spellEnd"/>
      <w:r w:rsidRPr="001A79B9">
        <w:rPr>
          <w:rFonts w:ascii="Times New Roman" w:eastAsia="Times New Roman" w:hAnsi="Times New Roman" w:cs="Times New Roman"/>
          <w:color w:val="041742"/>
          <w:sz w:val="28"/>
          <w:szCs w:val="28"/>
        </w:rPr>
        <w:t>. 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Tha</w:t>
      </w:r>
      <w:proofErr w:type="spellEnd"/>
    </w:p>
    <w:p w:rsidR="001A79B9" w:rsidRPr="001A79B9" w:rsidRDefault="001A79B9" w:rsidP="000F70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1742"/>
          <w:sz w:val="28"/>
          <w:szCs w:val="28"/>
        </w:rPr>
      </w:pP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proofErr w:type="gram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ca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“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con”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nhạc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A79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</w:t>
      </w:r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ái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proofErr w:type="gram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ngàn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proofErr w:type="gram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thốt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...”</w:t>
      </w:r>
    </w:p>
    <w:p w:rsidR="002743FF" w:rsidRDefault="001A79B9" w:rsidP="002743FF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màn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đêm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ngọn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nến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soi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sưởi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ấm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ngọn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nến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may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nghèo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con.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đứa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rủi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dám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vươn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may</w:t>
      </w:r>
      <w:proofErr w:type="gram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mắn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kịch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43FF" w:rsidRDefault="001A79B9" w:rsidP="00274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proofErr w:type="gram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cầm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Đấy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nhắn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ân</w:t>
      </w:r>
      <w:proofErr w:type="spellEnd"/>
      <w:proofErr w:type="gram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</w:p>
    <w:p w:rsidR="002743FF" w:rsidRDefault="0068291E" w:rsidP="00274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43FF" w:rsidRDefault="001A79B9" w:rsidP="00274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proofErr w:type="gram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45BC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thiệu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thiệu</w:t>
      </w:r>
      <w:proofErr w:type="spellEnd"/>
    </w:p>
    <w:p w:rsidR="007150CC" w:rsidRDefault="002743FF" w:rsidP="00274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ới</w:t>
      </w:r>
      <w:proofErr w:type="spellEnd"/>
      <w:proofErr w:type="gram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</w:p>
    <w:p w:rsidR="007150CC" w:rsidRDefault="007150CC" w:rsidP="00274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proofErr w:type="gram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="00682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NguyễnThị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150CC" w:rsidRDefault="00561F09" w:rsidP="00274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Kim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Đồngphát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1999.</w:t>
      </w:r>
      <w:proofErr w:type="gramEnd"/>
      <w:r w:rsidR="000F707C">
        <w:rPr>
          <w:rFonts w:ascii="Times New Roman" w:eastAsia="Times New Roman" w:hAnsi="Times New Roman" w:cs="Times New Roman"/>
          <w:color w:val="041742"/>
          <w:sz w:val="28"/>
          <w:szCs w:val="28"/>
        </w:rPr>
        <w:t xml:space="preserve"> </w:t>
      </w:r>
      <w:proofErr w:type="spellStart"/>
      <w:proofErr w:type="gramStart"/>
      <w:r w:rsidR="002045BC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91</w:t>
      </w:r>
      <w:proofErr w:type="gram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A79B9" w:rsidRPr="002743FF" w:rsidRDefault="00561F09" w:rsidP="002743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pict>
          <v:group id="_x0000_s1035" style="position:absolute;margin-left:-40.45pt;margin-top:-23.9pt;width:565.6pt;height:740.65pt;z-index:251659264" coordorigin="579,542" coordsize="10807,15840">
            <v:line id="_x0000_s1036" style="position:absolute" from="3658,782" to="10858,782" strokecolor="navy" strokeweight="4.5pt">
              <v:stroke linestyle="thickThin"/>
              <v:shadow on="t" opacity=".5" offset="6pt,6pt"/>
            </v:line>
            <v:group id="_x0000_s1037" style="position:absolute;left:579;top:542;width:10807;height:15840" coordorigin="1161,182" coordsize="10620,14940">
              <v:group id="_x0000_s1038" style="position:absolute;left:1161;top:182;width:10620;height:14940" coordorigin="1985,2248" coordsize="8796,11723">
                <v:shape id="_x0000_s1039" type="#_x0000_t75" style="position:absolute;left:1985;top:2248;width:3055;height:3044" strokecolor="navy">
                  <v:imagedata r:id="rId7" o:title=""/>
                </v:shape>
                <v:shape id="_x0000_s1040" type="#_x0000_t75" style="position:absolute;left:7632;top:11087;width:3149;height:2884" strokecolor="navy">
                  <v:imagedata r:id="rId8" o:title=""/>
                </v:shape>
                <v:line id="_x0000_s1041" style="position:absolute" from="2448,5289" to="2448,13641" strokecolor="navy" strokeweight="4.5pt">
                  <v:stroke linestyle="thinThick"/>
                  <v:shadow on="t" opacity=".5" offset="6pt,6pt"/>
                </v:line>
                <v:line id="_x0000_s1042" style="position:absolute" from="2448,13626" to="7632,13626" strokecolor="navy" strokeweight="4.5pt">
                  <v:stroke linestyle="thinThick"/>
                  <v:shadow on="t" opacity=".5" offset="6pt,6pt"/>
                </v:line>
              </v:group>
              <v:line id="_x0000_s1043" style="position:absolute" from="11241,362" to="11241,11522" strokecolor="navy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9" DrawAspect="Content" ObjectID="_1539283086" r:id="rId11"/>
          <o:OLEObject Type="Embed" ProgID="MS_ClipArt_Gallery" ShapeID="_x0000_s1040" DrawAspect="Content" ObjectID="_1539283087" r:id="rId12"/>
        </w:pict>
      </w:r>
      <w:r w:rsidR="007150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proofErr w:type="gram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proofErr w:type="gram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trải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thỉ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con,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nhiêu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nồng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ấm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tặng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đựng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proofErr w:type="gram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bờ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con. Qua</w:t>
      </w:r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gắm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nhân-sinh-quan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gái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mình.Để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cóthể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nétchữ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ấm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proofErr w:type="gram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79B9" w:rsidRPr="001A79B9" w:rsidRDefault="001A79B9" w:rsidP="000F707C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41742"/>
          <w:sz w:val="28"/>
          <w:szCs w:val="28"/>
        </w:rPr>
      </w:pPr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vững</w:t>
      </w:r>
      <w:proofErr w:type="spellEnd"/>
      <w:r w:rsidR="007150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mỏi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mệt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trú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ẩn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bến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bờ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yên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cánh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45BC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thơ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A79B9" w:rsidRPr="001A79B9" w:rsidRDefault="007150CC" w:rsidP="000F70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174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“Con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    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suốt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1A79B9"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con”</w:t>
      </w:r>
    </w:p>
    <w:p w:rsidR="001A79B9" w:rsidRPr="001A79B9" w:rsidRDefault="001A79B9" w:rsidP="000F707C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41742"/>
          <w:sz w:val="28"/>
          <w:szCs w:val="28"/>
        </w:rPr>
      </w:pPr>
      <w:proofErr w:type="spellStart"/>
      <w:proofErr w:type="gram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cuốn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="000F7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79B9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2045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tbl>
      <w:tblPr>
        <w:tblW w:w="9936" w:type="dxa"/>
        <w:jc w:val="center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4946"/>
      </w:tblGrid>
      <w:tr w:rsidR="001A79B9" w:rsidRPr="001A79B9" w:rsidTr="00F72AB8">
        <w:trPr>
          <w:trHeight w:val="2533"/>
          <w:jc w:val="center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AB8" w:rsidRDefault="000F707C" w:rsidP="0068291E">
            <w:pPr>
              <w:tabs>
                <w:tab w:val="left" w:pos="166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417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</w:p>
          <w:p w:rsidR="00F72AB8" w:rsidRDefault="00F72AB8" w:rsidP="006829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AB8" w:rsidRDefault="00F72AB8" w:rsidP="006829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AB8" w:rsidRDefault="000F707C" w:rsidP="0068291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1A79B9" w:rsidRPr="00F72AB8" w:rsidRDefault="001A79B9" w:rsidP="0068291E">
            <w:pPr>
              <w:tabs>
                <w:tab w:val="left" w:pos="18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9B9" w:rsidRPr="001A79B9" w:rsidRDefault="000F707C" w:rsidP="006829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417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71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71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71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1A79B9" w:rsidRDefault="001A79B9" w:rsidP="006829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41742"/>
                <w:sz w:val="28"/>
                <w:szCs w:val="28"/>
              </w:rPr>
            </w:pPr>
          </w:p>
          <w:p w:rsidR="00F72AB8" w:rsidRDefault="00F72AB8" w:rsidP="006829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41742"/>
                <w:sz w:val="28"/>
                <w:szCs w:val="28"/>
              </w:rPr>
            </w:pPr>
          </w:p>
          <w:p w:rsidR="00F72AB8" w:rsidRPr="001A79B9" w:rsidRDefault="00F72AB8" w:rsidP="006829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41742"/>
                <w:sz w:val="28"/>
                <w:szCs w:val="28"/>
              </w:rPr>
            </w:pPr>
          </w:p>
          <w:p w:rsidR="001A79B9" w:rsidRPr="001A79B9" w:rsidRDefault="000F707C" w:rsidP="006829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417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="0071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1A79B9" w:rsidRPr="001A79B9" w:rsidRDefault="001A79B9" w:rsidP="0068291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41742"/>
                <w:sz w:val="28"/>
                <w:szCs w:val="28"/>
              </w:rPr>
            </w:pPr>
          </w:p>
        </w:tc>
      </w:tr>
    </w:tbl>
    <w:p w:rsidR="00306AB7" w:rsidRPr="001A79B9" w:rsidRDefault="008528DD" w:rsidP="00F72A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6AB7" w:rsidRPr="001A79B9" w:rsidSect="002743FF">
      <w:pgSz w:w="12240" w:h="15840"/>
      <w:pgMar w:top="990" w:right="126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DD" w:rsidRDefault="008528DD" w:rsidP="001A79B9">
      <w:pPr>
        <w:spacing w:after="0" w:line="240" w:lineRule="auto"/>
      </w:pPr>
      <w:r>
        <w:separator/>
      </w:r>
    </w:p>
  </w:endnote>
  <w:endnote w:type="continuationSeparator" w:id="0">
    <w:p w:rsidR="008528DD" w:rsidRDefault="008528DD" w:rsidP="001A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DD" w:rsidRDefault="008528DD" w:rsidP="001A79B9">
      <w:pPr>
        <w:spacing w:after="0" w:line="240" w:lineRule="auto"/>
      </w:pPr>
      <w:r>
        <w:separator/>
      </w:r>
    </w:p>
  </w:footnote>
  <w:footnote w:type="continuationSeparator" w:id="0">
    <w:p w:rsidR="008528DD" w:rsidRDefault="008528DD" w:rsidP="001A7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B9"/>
    <w:rsid w:val="00015DFE"/>
    <w:rsid w:val="000F707C"/>
    <w:rsid w:val="00140F1F"/>
    <w:rsid w:val="00182619"/>
    <w:rsid w:val="001A79B9"/>
    <w:rsid w:val="002045BC"/>
    <w:rsid w:val="002575F8"/>
    <w:rsid w:val="002743FF"/>
    <w:rsid w:val="003139E8"/>
    <w:rsid w:val="003342B2"/>
    <w:rsid w:val="00403F17"/>
    <w:rsid w:val="004557CA"/>
    <w:rsid w:val="004558C2"/>
    <w:rsid w:val="004961E9"/>
    <w:rsid w:val="00561F09"/>
    <w:rsid w:val="0068291E"/>
    <w:rsid w:val="006E5525"/>
    <w:rsid w:val="007150CC"/>
    <w:rsid w:val="00771489"/>
    <w:rsid w:val="008528DD"/>
    <w:rsid w:val="00870765"/>
    <w:rsid w:val="00A771DE"/>
    <w:rsid w:val="00D55F2C"/>
    <w:rsid w:val="00D626B7"/>
    <w:rsid w:val="00D94810"/>
    <w:rsid w:val="00E01866"/>
    <w:rsid w:val="00E20B44"/>
    <w:rsid w:val="00F457EE"/>
    <w:rsid w:val="00F72AB8"/>
    <w:rsid w:val="00F7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A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79B9"/>
    <w:rPr>
      <w:b/>
      <w:bCs/>
    </w:rPr>
  </w:style>
  <w:style w:type="character" w:styleId="Emphasis">
    <w:name w:val="Emphasis"/>
    <w:basedOn w:val="DefaultParagraphFont"/>
    <w:uiPriority w:val="20"/>
    <w:qFormat/>
    <w:rsid w:val="001A79B9"/>
    <w:rPr>
      <w:i/>
      <w:iCs/>
    </w:rPr>
  </w:style>
  <w:style w:type="character" w:customStyle="1" w:styleId="apple-converted-space">
    <w:name w:val="apple-converted-space"/>
    <w:basedOn w:val="DefaultParagraphFont"/>
    <w:rsid w:val="001A79B9"/>
  </w:style>
  <w:style w:type="paragraph" w:styleId="Header">
    <w:name w:val="header"/>
    <w:basedOn w:val="Normal"/>
    <w:link w:val="HeaderChar"/>
    <w:uiPriority w:val="99"/>
    <w:semiHidden/>
    <w:unhideWhenUsed/>
    <w:rsid w:val="001A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9B9"/>
  </w:style>
  <w:style w:type="paragraph" w:styleId="Footer">
    <w:name w:val="footer"/>
    <w:basedOn w:val="Normal"/>
    <w:link w:val="FooterChar"/>
    <w:uiPriority w:val="99"/>
    <w:semiHidden/>
    <w:unhideWhenUsed/>
    <w:rsid w:val="001A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A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79B9"/>
    <w:rPr>
      <w:b/>
      <w:bCs/>
    </w:rPr>
  </w:style>
  <w:style w:type="character" w:styleId="Emphasis">
    <w:name w:val="Emphasis"/>
    <w:basedOn w:val="DefaultParagraphFont"/>
    <w:uiPriority w:val="20"/>
    <w:qFormat/>
    <w:rsid w:val="001A79B9"/>
    <w:rPr>
      <w:i/>
      <w:iCs/>
    </w:rPr>
  </w:style>
  <w:style w:type="character" w:customStyle="1" w:styleId="apple-converted-space">
    <w:name w:val="apple-converted-space"/>
    <w:basedOn w:val="DefaultParagraphFont"/>
    <w:rsid w:val="001A79B9"/>
  </w:style>
  <w:style w:type="paragraph" w:styleId="Header">
    <w:name w:val="header"/>
    <w:basedOn w:val="Normal"/>
    <w:link w:val="HeaderChar"/>
    <w:uiPriority w:val="99"/>
    <w:semiHidden/>
    <w:unhideWhenUsed/>
    <w:rsid w:val="001A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9B9"/>
  </w:style>
  <w:style w:type="paragraph" w:styleId="Footer">
    <w:name w:val="footer"/>
    <w:basedOn w:val="Normal"/>
    <w:link w:val="FooterChar"/>
    <w:uiPriority w:val="99"/>
    <w:semiHidden/>
    <w:unhideWhenUsed/>
    <w:rsid w:val="001A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SYS_Computer</dc:creator>
  <cp:lastModifiedBy>admin</cp:lastModifiedBy>
  <cp:revision>3</cp:revision>
  <cp:lastPrinted>2015-10-22T02:51:00Z</cp:lastPrinted>
  <dcterms:created xsi:type="dcterms:W3CDTF">2016-10-29T14:49:00Z</dcterms:created>
  <dcterms:modified xsi:type="dcterms:W3CDTF">2016-10-29T14:52:00Z</dcterms:modified>
</cp:coreProperties>
</file>